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82" w:rsidRDefault="005F70D9" w:rsidP="005F7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Availability</w:t>
      </w:r>
    </w:p>
    <w:p w:rsidR="005F70D9" w:rsidRDefault="005F70D9" w:rsidP="005F70D9">
      <w:pPr>
        <w:jc w:val="center"/>
        <w:rPr>
          <w:b/>
          <w:sz w:val="32"/>
          <w:szCs w:val="32"/>
        </w:rPr>
      </w:pPr>
    </w:p>
    <w:p w:rsidR="005F70D9" w:rsidRDefault="005F70D9" w:rsidP="005F70D9">
      <w:pPr>
        <w:jc w:val="center"/>
        <w:rPr>
          <w:b/>
          <w:sz w:val="32"/>
          <w:szCs w:val="32"/>
        </w:rPr>
      </w:pPr>
    </w:p>
    <w:p w:rsidR="005F70D9" w:rsidRPr="005F70D9" w:rsidRDefault="005F70D9" w:rsidP="005F70D9">
      <w:pPr>
        <w:jc w:val="both"/>
        <w:rPr>
          <w:sz w:val="32"/>
          <w:szCs w:val="32"/>
        </w:rPr>
      </w:pPr>
      <w:r>
        <w:rPr>
          <w:sz w:val="32"/>
          <w:szCs w:val="32"/>
        </w:rPr>
        <w:t>The 201</w:t>
      </w:r>
      <w:r w:rsidR="00F77CAF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F77CAF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 xml:space="preserve"> District Title I Project is located at Dillon School District Four’s District Office located in the Office of Student Services. Anyone interested in viewing the project is welcome to come by.</w:t>
      </w:r>
    </w:p>
    <w:sectPr w:rsidR="005F70D9" w:rsidRPr="005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9"/>
    <w:rsid w:val="000D1B82"/>
    <w:rsid w:val="005F70D9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6A7C"/>
  <w15:chartTrackingRefBased/>
  <w15:docId w15:val="{D17D0271-A6BD-411D-B2C5-6AF0A7C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Ruby</dc:creator>
  <cp:keywords/>
  <dc:description/>
  <cp:lastModifiedBy>Page, Ruby</cp:lastModifiedBy>
  <cp:revision>2</cp:revision>
  <dcterms:created xsi:type="dcterms:W3CDTF">2019-01-30T17:07:00Z</dcterms:created>
  <dcterms:modified xsi:type="dcterms:W3CDTF">2019-01-30T17:07:00Z</dcterms:modified>
</cp:coreProperties>
</file>